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b/>
          <w:sz w:val="28"/>
          <w:szCs w:val="28"/>
        </w:rPr>
      </w:pPr>
      <w:r>
        <w:rPr>
          <w:rFonts w:hint="eastAsia"/>
          <w:b/>
          <w:sz w:val="28"/>
          <w:szCs w:val="28"/>
        </w:rPr>
        <w:t>校本部文科</w:t>
      </w:r>
      <w:r>
        <w:rPr>
          <w:b/>
          <w:sz w:val="28"/>
          <w:szCs w:val="28"/>
        </w:rPr>
        <w:t>A</w:t>
      </w:r>
      <w:r>
        <w:rPr>
          <w:rFonts w:hint="eastAsia"/>
          <w:b/>
          <w:sz w:val="28"/>
          <w:szCs w:val="28"/>
        </w:rPr>
        <w:t>楼阶梯教室东侧地面铺装（增加部分）工程竞争性磋商公告</w:t>
      </w:r>
    </w:p>
    <w:p>
      <w:pPr>
        <w:jc w:val="center"/>
        <w:textAlignment w:val="baseline"/>
        <w:rPr>
          <w:b/>
          <w:sz w:val="28"/>
          <w:szCs w:val="28"/>
        </w:rPr>
      </w:pPr>
    </w:p>
    <w:p>
      <w:pPr>
        <w:textAlignment w:val="baseline"/>
        <w:rPr>
          <w:sz w:val="28"/>
          <w:szCs w:val="28"/>
        </w:rPr>
      </w:pPr>
      <w:r>
        <w:rPr>
          <w:rFonts w:hint="eastAsia"/>
          <w:sz w:val="28"/>
          <w:szCs w:val="28"/>
        </w:rPr>
        <w:t>一、采购人：泰山学院地址：泰安市东岳大街</w:t>
      </w:r>
      <w:r>
        <w:rPr>
          <w:sz w:val="28"/>
          <w:szCs w:val="28"/>
        </w:rPr>
        <w:t>525</w:t>
      </w:r>
      <w:r>
        <w:rPr>
          <w:rFonts w:hint="eastAsia"/>
          <w:sz w:val="28"/>
          <w:szCs w:val="28"/>
        </w:rPr>
        <w:t>号</w:t>
      </w:r>
    </w:p>
    <w:p>
      <w:pPr>
        <w:ind w:firstLine="1680" w:firstLineChars="600"/>
        <w:textAlignment w:val="baseline"/>
        <w:rPr>
          <w:rFonts w:hint="default" w:eastAsia="宋体"/>
          <w:sz w:val="28"/>
          <w:szCs w:val="28"/>
          <w:lang w:val="en-US" w:eastAsia="zh-CN"/>
        </w:rPr>
      </w:pPr>
      <w:r>
        <w:rPr>
          <w:rFonts w:hint="eastAsia"/>
          <w:sz w:val="28"/>
          <w:szCs w:val="28"/>
        </w:rPr>
        <w:t>联系方式：</w:t>
      </w:r>
      <w:r>
        <w:rPr>
          <w:sz w:val="28"/>
          <w:szCs w:val="28"/>
        </w:rPr>
        <w:t xml:space="preserve">0538—6715506 </w:t>
      </w:r>
      <w:r>
        <w:rPr>
          <w:rFonts w:hint="eastAsia"/>
          <w:sz w:val="28"/>
          <w:szCs w:val="28"/>
          <w:lang w:val="en-US" w:eastAsia="zh-CN"/>
        </w:rPr>
        <w:t xml:space="preserve"> 13695385911</w:t>
      </w:r>
    </w:p>
    <w:p>
      <w:pPr>
        <w:ind w:left="31680" w:hanging="2240" w:hangingChars="800"/>
        <w:textAlignment w:val="baseline"/>
        <w:rPr>
          <w:sz w:val="28"/>
          <w:szCs w:val="28"/>
        </w:rPr>
      </w:pPr>
      <w:r>
        <w:rPr>
          <w:rFonts w:hint="eastAsia"/>
          <w:sz w:val="28"/>
          <w:szCs w:val="28"/>
        </w:rPr>
        <w:t>二、采购项目名称：校本部文科</w:t>
      </w:r>
      <w:r>
        <w:rPr>
          <w:sz w:val="28"/>
          <w:szCs w:val="28"/>
        </w:rPr>
        <w:t>A</w:t>
      </w:r>
      <w:r>
        <w:rPr>
          <w:rFonts w:hint="eastAsia"/>
          <w:sz w:val="28"/>
          <w:szCs w:val="28"/>
        </w:rPr>
        <w:t>楼阶梯教室东侧地面铺装（增加部分）工程</w:t>
      </w:r>
    </w:p>
    <w:p>
      <w:pPr>
        <w:ind w:left="31680" w:hanging="2240" w:hangingChars="800"/>
        <w:textAlignment w:val="baseline"/>
        <w:rPr>
          <w:sz w:val="28"/>
          <w:szCs w:val="28"/>
        </w:rPr>
      </w:pPr>
      <w:r>
        <w:rPr>
          <w:rFonts w:hint="eastAsia"/>
          <w:sz w:val="28"/>
          <w:szCs w:val="28"/>
        </w:rPr>
        <w:t>三、采购项目编号：</w:t>
      </w:r>
      <w:r>
        <w:rPr>
          <w:sz w:val="28"/>
          <w:szCs w:val="28"/>
        </w:rPr>
        <w:t>TSXYLXWX2023-001</w:t>
      </w:r>
    </w:p>
    <w:p>
      <w:pPr>
        <w:textAlignment w:val="baseline"/>
        <w:rPr>
          <w:sz w:val="28"/>
          <w:szCs w:val="28"/>
        </w:rPr>
      </w:pPr>
      <w:r>
        <w:rPr>
          <w:rFonts w:hint="eastAsia"/>
          <w:sz w:val="28"/>
          <w:szCs w:val="28"/>
        </w:rPr>
        <w:t>四、采购项目情况：</w:t>
      </w:r>
    </w:p>
    <w:tbl>
      <w:tblPr>
        <w:tblStyle w:val="4"/>
        <w:tblW w:w="963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2"/>
        <w:gridCol w:w="623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982" w:type="dxa"/>
          </w:tcPr>
          <w:p>
            <w:pPr>
              <w:textAlignment w:val="baseline"/>
              <w:rPr>
                <w:sz w:val="28"/>
                <w:szCs w:val="28"/>
              </w:rPr>
            </w:pPr>
            <w:r>
              <w:rPr>
                <w:rFonts w:hint="eastAsia" w:ascii="微软雅黑" w:hAnsi="微软雅黑" w:eastAsia="微软雅黑" w:cs="宋体"/>
                <w:color w:val="444444"/>
                <w:kern w:val="0"/>
                <w:sz w:val="23"/>
                <w:szCs w:val="23"/>
              </w:rPr>
              <w:t>货物服务名称</w:t>
            </w:r>
          </w:p>
        </w:tc>
        <w:tc>
          <w:tcPr>
            <w:tcW w:w="6232" w:type="dxa"/>
          </w:tcPr>
          <w:p>
            <w:pPr>
              <w:textAlignment w:val="baseline"/>
              <w:rPr>
                <w:sz w:val="28"/>
                <w:szCs w:val="28"/>
              </w:rPr>
            </w:pPr>
            <w:r>
              <w:rPr>
                <w:rFonts w:hint="eastAsia" w:ascii="微软雅黑" w:hAnsi="微软雅黑" w:eastAsia="微软雅黑" w:cs="宋体"/>
                <w:color w:val="444444"/>
                <w:kern w:val="0"/>
                <w:sz w:val="23"/>
                <w:szCs w:val="23"/>
              </w:rPr>
              <w:t>投标人资格要求</w:t>
            </w:r>
          </w:p>
        </w:tc>
        <w:tc>
          <w:tcPr>
            <w:tcW w:w="1425" w:type="dxa"/>
          </w:tcPr>
          <w:p>
            <w:pPr>
              <w:textAlignment w:val="baseline"/>
              <w:rPr>
                <w:sz w:val="18"/>
                <w:szCs w:val="18"/>
              </w:rPr>
            </w:pPr>
            <w:r>
              <w:rPr>
                <w:rFonts w:hint="eastAsia" w:ascii="微软雅黑" w:hAnsi="微软雅黑" w:eastAsia="微软雅黑" w:cs="宋体"/>
                <w:color w:val="444444"/>
                <w:kern w:val="0"/>
                <w:sz w:val="18"/>
                <w:szCs w:val="18"/>
              </w:rPr>
              <w:t>本包预算金额：（万元）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dxa"/>
          </w:tcPr>
          <w:p>
            <w:pPr>
              <w:textAlignment w:val="baseline"/>
              <w:rPr>
                <w:sz w:val="28"/>
                <w:szCs w:val="28"/>
              </w:rPr>
            </w:pPr>
            <w:r>
              <w:rPr>
                <w:rFonts w:hint="eastAsia" w:ascii="微软雅黑" w:hAnsi="微软雅黑" w:eastAsia="微软雅黑" w:cs="宋体"/>
                <w:color w:val="444444"/>
                <w:kern w:val="0"/>
                <w:szCs w:val="21"/>
              </w:rPr>
              <w:t>校本部文科</w:t>
            </w:r>
            <w:r>
              <w:rPr>
                <w:rFonts w:ascii="微软雅黑" w:hAnsi="微软雅黑" w:eastAsia="微软雅黑" w:cs="宋体"/>
                <w:color w:val="444444"/>
                <w:kern w:val="0"/>
                <w:szCs w:val="21"/>
              </w:rPr>
              <w:t>A</w:t>
            </w:r>
            <w:r>
              <w:rPr>
                <w:rFonts w:hint="eastAsia" w:ascii="微软雅黑" w:hAnsi="微软雅黑" w:eastAsia="微软雅黑" w:cs="宋体"/>
                <w:color w:val="444444"/>
                <w:kern w:val="0"/>
                <w:szCs w:val="21"/>
              </w:rPr>
              <w:t>楼阶梯教室东侧地面铺装（增加部分）工程</w:t>
            </w:r>
          </w:p>
        </w:tc>
        <w:tc>
          <w:tcPr>
            <w:tcW w:w="6232" w:type="dxa"/>
          </w:tcPr>
          <w:p>
            <w:pPr>
              <w:spacing w:line="420" w:lineRule="exact"/>
              <w:textAlignment w:val="baseline"/>
              <w:rPr>
                <w:sz w:val="20"/>
                <w:szCs w:val="21"/>
              </w:rPr>
            </w:pPr>
            <w:r>
              <w:rPr>
                <w:rFonts w:ascii="微软雅黑" w:hAnsi="微软雅黑" w:eastAsia="微软雅黑" w:cs="宋体"/>
                <w:color w:val="444444"/>
                <w:kern w:val="0"/>
                <w:szCs w:val="21"/>
              </w:rPr>
              <w:t>1</w:t>
            </w:r>
            <w:r>
              <w:rPr>
                <w:rFonts w:hint="eastAsia" w:ascii="微软雅黑" w:hAnsi="微软雅黑" w:eastAsia="微软雅黑" w:cs="宋体"/>
                <w:color w:val="444444"/>
                <w:kern w:val="0"/>
                <w:szCs w:val="21"/>
              </w:rPr>
              <w:t>、供应商应须在中华人民共和国注册，具有独立承担民事责任能力的法人或其他组织，符合《中华人民共和国政府采购法》第二十二条规定；</w:t>
            </w:r>
            <w:r>
              <w:rPr>
                <w:rFonts w:ascii="微软雅黑" w:hAnsi="微软雅黑" w:eastAsia="微软雅黑" w:cs="宋体"/>
                <w:color w:val="444444"/>
                <w:kern w:val="0"/>
                <w:szCs w:val="21"/>
              </w:rPr>
              <w:t>2</w:t>
            </w:r>
            <w:r>
              <w:rPr>
                <w:rFonts w:hint="eastAsia" w:ascii="微软雅黑" w:hAnsi="微软雅黑" w:eastAsia="微软雅黑" w:cs="宋体"/>
                <w:color w:val="444444"/>
                <w:kern w:val="0"/>
                <w:szCs w:val="21"/>
              </w:rPr>
              <w:t>、供应商须具有具有建筑工程施工总承包三级及以上资质</w:t>
            </w:r>
            <w:r>
              <w:rPr>
                <w:rFonts w:hint="eastAsia" w:cs="仿宋"/>
                <w:sz w:val="24"/>
                <w:szCs w:val="24"/>
              </w:rPr>
              <w:t>，</w:t>
            </w:r>
            <w:r>
              <w:rPr>
                <w:rFonts w:hint="eastAsia" w:ascii="微软雅黑" w:hAnsi="微软雅黑" w:eastAsia="微软雅黑" w:cs="宋体"/>
                <w:color w:val="444444"/>
                <w:kern w:val="0"/>
                <w:szCs w:val="21"/>
              </w:rPr>
              <w:t>和有效的安全生产许可证；并在人员、设备、资金等方面具备相应的施工能力；</w:t>
            </w:r>
            <w:r>
              <w:rPr>
                <w:rFonts w:ascii="微软雅黑" w:hAnsi="微软雅黑" w:eastAsia="微软雅黑" w:cs="宋体"/>
                <w:color w:val="444444"/>
                <w:kern w:val="0"/>
                <w:szCs w:val="21"/>
              </w:rPr>
              <w:t>3</w:t>
            </w:r>
            <w:r>
              <w:rPr>
                <w:rFonts w:hint="eastAsia" w:ascii="微软雅黑" w:hAnsi="微软雅黑" w:eastAsia="微软雅黑" w:cs="宋体"/>
                <w:color w:val="444444"/>
                <w:kern w:val="0"/>
                <w:szCs w:val="21"/>
              </w:rPr>
              <w:t>、拟派项目经理须具备建筑工程专业贰级及以上注册建造师执业资格且具备有效的安全生产考核合格证书（</w:t>
            </w:r>
            <w:r>
              <w:rPr>
                <w:rFonts w:ascii="微软雅黑" w:hAnsi="微软雅黑" w:eastAsia="微软雅黑" w:cs="宋体"/>
                <w:color w:val="444444"/>
                <w:kern w:val="0"/>
                <w:szCs w:val="21"/>
              </w:rPr>
              <w:t>B</w:t>
            </w:r>
            <w:r>
              <w:rPr>
                <w:rFonts w:hint="eastAsia" w:ascii="微软雅黑" w:hAnsi="微软雅黑" w:eastAsia="微软雅黑" w:cs="宋体"/>
                <w:color w:val="444444"/>
                <w:kern w:val="0"/>
                <w:szCs w:val="21"/>
              </w:rPr>
              <w:t>类）；</w:t>
            </w:r>
            <w:r>
              <w:rPr>
                <w:rFonts w:ascii="微软雅黑" w:hAnsi="微软雅黑" w:eastAsia="微软雅黑" w:cs="宋体"/>
                <w:color w:val="444444"/>
                <w:kern w:val="0"/>
                <w:szCs w:val="21"/>
              </w:rPr>
              <w:t>4</w:t>
            </w:r>
            <w:r>
              <w:rPr>
                <w:rFonts w:hint="eastAsia" w:ascii="微软雅黑" w:hAnsi="微软雅黑" w:eastAsia="微软雅黑" w:cs="宋体"/>
                <w:color w:val="444444"/>
                <w:kern w:val="0"/>
                <w:szCs w:val="21"/>
              </w:rPr>
              <w:t>、供应商近</w:t>
            </w:r>
            <w:r>
              <w:rPr>
                <w:rFonts w:ascii="微软雅黑" w:hAnsi="微软雅黑" w:eastAsia="微软雅黑" w:cs="宋体"/>
                <w:color w:val="444444"/>
                <w:kern w:val="0"/>
                <w:szCs w:val="21"/>
              </w:rPr>
              <w:t>3</w:t>
            </w:r>
            <w:r>
              <w:rPr>
                <w:rFonts w:hint="eastAsia" w:ascii="微软雅黑" w:hAnsi="微软雅黑" w:eastAsia="微软雅黑" w:cs="宋体"/>
                <w:color w:val="444444"/>
                <w:kern w:val="0"/>
                <w:szCs w:val="21"/>
              </w:rPr>
              <w:t>年内在经营活动中无重大违法违规记录；</w:t>
            </w:r>
            <w:r>
              <w:rPr>
                <w:rFonts w:ascii="微软雅黑" w:hAnsi="微软雅黑" w:eastAsia="微软雅黑" w:cs="宋体"/>
                <w:color w:val="444444"/>
                <w:kern w:val="0"/>
                <w:szCs w:val="21"/>
              </w:rPr>
              <w:t xml:space="preserve"> 5</w:t>
            </w:r>
            <w:r>
              <w:rPr>
                <w:rFonts w:hint="eastAsia" w:ascii="微软雅黑" w:hAnsi="微软雅黑" w:eastAsia="微软雅黑" w:cs="宋体"/>
                <w:color w:val="444444"/>
                <w:kern w:val="0"/>
                <w:szCs w:val="21"/>
              </w:rPr>
              <w:t>、本项目不接受联合体报价；</w:t>
            </w:r>
            <w:r>
              <w:rPr>
                <w:rFonts w:ascii="微软雅黑" w:hAnsi="微软雅黑" w:eastAsia="微软雅黑" w:cs="宋体"/>
                <w:color w:val="444444"/>
                <w:kern w:val="0"/>
                <w:szCs w:val="21"/>
              </w:rPr>
              <w:t>6</w:t>
            </w:r>
            <w:r>
              <w:rPr>
                <w:rFonts w:hint="eastAsia" w:ascii="微软雅黑" w:hAnsi="微软雅黑" w:eastAsia="微软雅黑" w:cs="宋体"/>
                <w:color w:val="444444"/>
                <w:kern w:val="0"/>
                <w:szCs w:val="21"/>
              </w:rPr>
              <w:t>、法律、法规规定的其他条件。</w:t>
            </w:r>
            <w:r>
              <w:rPr>
                <w:rFonts w:ascii="微软雅黑" w:hAnsi="微软雅黑" w:eastAsia="微软雅黑" w:cs="宋体"/>
                <w:color w:val="444444"/>
                <w:kern w:val="0"/>
                <w:szCs w:val="21"/>
              </w:rPr>
              <w:t> </w:t>
            </w:r>
          </w:p>
        </w:tc>
        <w:tc>
          <w:tcPr>
            <w:tcW w:w="1425" w:type="dxa"/>
          </w:tcPr>
          <w:p>
            <w:pPr>
              <w:textAlignment w:val="baseline"/>
              <w:rPr>
                <w:sz w:val="28"/>
                <w:szCs w:val="28"/>
              </w:rPr>
            </w:pPr>
          </w:p>
          <w:p>
            <w:pPr>
              <w:textAlignment w:val="baseline"/>
              <w:rPr>
                <w:sz w:val="28"/>
                <w:szCs w:val="28"/>
              </w:rPr>
            </w:pPr>
          </w:p>
          <w:p>
            <w:pPr>
              <w:ind w:firstLine="210" w:firstLineChars="100"/>
              <w:textAlignment w:val="baseline"/>
              <w:rPr>
                <w:sz w:val="28"/>
                <w:szCs w:val="28"/>
              </w:rPr>
            </w:pPr>
            <w:r>
              <w:rPr>
                <w:rFonts w:ascii="微软雅黑" w:hAnsi="微软雅黑" w:eastAsia="微软雅黑" w:cs="宋体"/>
                <w:color w:val="444444"/>
                <w:kern w:val="0"/>
                <w:szCs w:val="21"/>
              </w:rPr>
              <w:t>4</w:t>
            </w:r>
            <w:r>
              <w:rPr>
                <w:rFonts w:hint="eastAsia" w:ascii="微软雅黑" w:hAnsi="微软雅黑" w:eastAsia="微软雅黑" w:cs="宋体"/>
                <w:color w:val="444444"/>
                <w:kern w:val="0"/>
                <w:szCs w:val="21"/>
                <w:lang w:val="en-US" w:eastAsia="zh-CN"/>
              </w:rPr>
              <w:t>.</w:t>
            </w:r>
            <w:r>
              <w:rPr>
                <w:rFonts w:ascii="微软雅黑" w:hAnsi="微软雅黑" w:eastAsia="微软雅黑" w:cs="宋体"/>
                <w:color w:val="444444"/>
                <w:kern w:val="0"/>
                <w:szCs w:val="21"/>
              </w:rPr>
              <w:t>985794</w:t>
            </w:r>
          </w:p>
        </w:tc>
      </w:tr>
    </w:tbl>
    <w:p>
      <w:pPr>
        <w:ind w:firstLine="560" w:firstLineChars="200"/>
        <w:textAlignment w:val="baseline"/>
        <w:rPr>
          <w:sz w:val="28"/>
          <w:szCs w:val="28"/>
        </w:rPr>
      </w:pPr>
    </w:p>
    <w:p>
      <w:pPr>
        <w:spacing w:line="520" w:lineRule="exact"/>
        <w:textAlignment w:val="baseline"/>
        <w:rPr>
          <w:sz w:val="28"/>
          <w:szCs w:val="28"/>
        </w:rPr>
      </w:pPr>
      <w:r>
        <w:rPr>
          <w:rFonts w:hint="eastAsia"/>
          <w:sz w:val="28"/>
          <w:szCs w:val="28"/>
        </w:rPr>
        <w:t>五、获取工程量清单时间</w:t>
      </w:r>
    </w:p>
    <w:p>
      <w:pPr>
        <w:spacing w:line="520" w:lineRule="exact"/>
        <w:ind w:firstLine="555"/>
        <w:textAlignment w:val="baseline"/>
        <w:rPr>
          <w:sz w:val="28"/>
          <w:szCs w:val="28"/>
        </w:rPr>
      </w:pPr>
      <w:r>
        <w:rPr>
          <w:sz w:val="28"/>
          <w:szCs w:val="28"/>
        </w:rPr>
        <w:t>1</w:t>
      </w:r>
      <w:r>
        <w:rPr>
          <w:rFonts w:hint="eastAsia"/>
          <w:sz w:val="28"/>
          <w:szCs w:val="28"/>
        </w:rPr>
        <w:t>、时间：</w:t>
      </w:r>
      <w:r>
        <w:rPr>
          <w:sz w:val="28"/>
          <w:szCs w:val="28"/>
        </w:rPr>
        <w:t>2023</w:t>
      </w:r>
      <w:r>
        <w:rPr>
          <w:rFonts w:hint="eastAsia"/>
          <w:sz w:val="28"/>
          <w:szCs w:val="28"/>
        </w:rPr>
        <w:t>年</w:t>
      </w:r>
      <w:r>
        <w:rPr>
          <w:rFonts w:hint="eastAsia"/>
          <w:sz w:val="28"/>
          <w:szCs w:val="28"/>
          <w:lang w:val="en-US" w:eastAsia="zh-CN"/>
        </w:rPr>
        <w:t>2</w:t>
      </w:r>
      <w:r>
        <w:rPr>
          <w:rFonts w:hint="eastAsia"/>
          <w:sz w:val="28"/>
          <w:szCs w:val="28"/>
        </w:rPr>
        <w:t>月</w:t>
      </w:r>
      <w:r>
        <w:rPr>
          <w:rFonts w:hint="eastAsia"/>
          <w:sz w:val="28"/>
          <w:szCs w:val="28"/>
          <w:lang w:val="en-US" w:eastAsia="zh-CN"/>
        </w:rPr>
        <w:t>3</w:t>
      </w:r>
      <w:r>
        <w:rPr>
          <w:rFonts w:hint="eastAsia"/>
          <w:sz w:val="28"/>
          <w:szCs w:val="28"/>
        </w:rPr>
        <w:t>日</w:t>
      </w:r>
      <w:r>
        <w:rPr>
          <w:sz w:val="28"/>
          <w:szCs w:val="28"/>
        </w:rPr>
        <w:t>8</w:t>
      </w:r>
      <w:r>
        <w:rPr>
          <w:rFonts w:hint="eastAsia"/>
          <w:sz w:val="28"/>
          <w:szCs w:val="28"/>
        </w:rPr>
        <w:t>：</w:t>
      </w:r>
      <w:r>
        <w:rPr>
          <w:sz w:val="28"/>
          <w:szCs w:val="28"/>
        </w:rPr>
        <w:t>00—16</w:t>
      </w:r>
      <w:r>
        <w:rPr>
          <w:rFonts w:hint="eastAsia"/>
          <w:sz w:val="28"/>
          <w:szCs w:val="28"/>
        </w:rPr>
        <w:t>：</w:t>
      </w:r>
      <w:r>
        <w:rPr>
          <w:sz w:val="28"/>
          <w:szCs w:val="28"/>
        </w:rPr>
        <w:t>00</w:t>
      </w:r>
    </w:p>
    <w:p>
      <w:pPr>
        <w:spacing w:line="520" w:lineRule="exact"/>
        <w:ind w:firstLine="555"/>
        <w:textAlignment w:val="baseline"/>
        <w:rPr>
          <w:sz w:val="28"/>
          <w:szCs w:val="28"/>
        </w:rPr>
      </w:pPr>
      <w:r>
        <w:rPr>
          <w:sz w:val="28"/>
          <w:szCs w:val="28"/>
        </w:rPr>
        <w:t>2</w:t>
      </w:r>
      <w:r>
        <w:rPr>
          <w:rFonts w:hint="eastAsia"/>
          <w:sz w:val="28"/>
          <w:szCs w:val="28"/>
        </w:rPr>
        <w:t>、地点：后勤管理处工程计划科</w:t>
      </w:r>
    </w:p>
    <w:p>
      <w:pPr>
        <w:spacing w:line="520" w:lineRule="exact"/>
        <w:ind w:firstLine="555"/>
        <w:textAlignment w:val="baseline"/>
        <w:rPr>
          <w:sz w:val="28"/>
          <w:szCs w:val="28"/>
        </w:rPr>
      </w:pPr>
      <w:r>
        <w:rPr>
          <w:sz w:val="28"/>
          <w:szCs w:val="28"/>
        </w:rPr>
        <w:t>3</w:t>
      </w:r>
      <w:r>
        <w:rPr>
          <w:rFonts w:hint="eastAsia"/>
          <w:sz w:val="28"/>
          <w:szCs w:val="28"/>
        </w:rPr>
        <w:t>、凡有意参加该项目的供应商，在规定时间内到工程计划科索取工程量清单。</w:t>
      </w:r>
    </w:p>
    <w:p>
      <w:pPr>
        <w:spacing w:line="520" w:lineRule="exact"/>
        <w:ind w:firstLine="555"/>
        <w:textAlignment w:val="baseline"/>
        <w:rPr>
          <w:sz w:val="28"/>
          <w:szCs w:val="28"/>
        </w:rPr>
      </w:pPr>
      <w:r>
        <w:rPr>
          <w:sz w:val="28"/>
          <w:szCs w:val="28"/>
        </w:rPr>
        <w:t>4</w:t>
      </w:r>
      <w:r>
        <w:rPr>
          <w:rFonts w:hint="eastAsia"/>
          <w:sz w:val="28"/>
          <w:szCs w:val="28"/>
        </w:rPr>
        <w:t>、费用：</w:t>
      </w:r>
      <w:r>
        <w:rPr>
          <w:sz w:val="28"/>
          <w:szCs w:val="28"/>
        </w:rPr>
        <w:t>0</w:t>
      </w:r>
    </w:p>
    <w:p>
      <w:pPr>
        <w:spacing w:line="520" w:lineRule="exact"/>
        <w:textAlignment w:val="baseline"/>
        <w:rPr>
          <w:rFonts w:hint="default" w:eastAsia="宋体"/>
          <w:sz w:val="28"/>
          <w:szCs w:val="28"/>
          <w:lang w:val="en-US" w:eastAsia="zh-CN"/>
        </w:rPr>
      </w:pPr>
      <w:r>
        <w:rPr>
          <w:rFonts w:hint="eastAsia"/>
          <w:sz w:val="28"/>
          <w:szCs w:val="28"/>
        </w:rPr>
        <w:t>六、公告期限：</w:t>
      </w:r>
      <w:r>
        <w:rPr>
          <w:sz w:val="28"/>
          <w:szCs w:val="28"/>
        </w:rPr>
        <w:t>2023</w:t>
      </w:r>
      <w:r>
        <w:rPr>
          <w:rFonts w:hint="eastAsia"/>
          <w:sz w:val="28"/>
          <w:szCs w:val="28"/>
        </w:rPr>
        <w:t>年</w:t>
      </w:r>
      <w:r>
        <w:rPr>
          <w:rFonts w:hint="eastAsia"/>
          <w:sz w:val="28"/>
          <w:szCs w:val="28"/>
          <w:lang w:val="en-US" w:eastAsia="zh-CN"/>
        </w:rPr>
        <w:t>2</w:t>
      </w:r>
      <w:r>
        <w:rPr>
          <w:rFonts w:hint="eastAsia"/>
          <w:sz w:val="28"/>
          <w:szCs w:val="28"/>
        </w:rPr>
        <w:t>月</w:t>
      </w:r>
      <w:r>
        <w:rPr>
          <w:rFonts w:hint="eastAsia"/>
          <w:sz w:val="28"/>
          <w:szCs w:val="28"/>
          <w:lang w:val="en-US" w:eastAsia="zh-CN"/>
        </w:rPr>
        <w:t>3</w:t>
      </w:r>
      <w:r>
        <w:rPr>
          <w:rFonts w:hint="eastAsia"/>
          <w:sz w:val="28"/>
          <w:szCs w:val="28"/>
        </w:rPr>
        <w:t>日</w:t>
      </w:r>
      <w:r>
        <w:rPr>
          <w:sz w:val="28"/>
          <w:szCs w:val="28"/>
        </w:rPr>
        <w:t>-</w:t>
      </w:r>
      <w:r>
        <w:rPr>
          <w:rFonts w:hint="eastAsia"/>
          <w:sz w:val="28"/>
          <w:szCs w:val="28"/>
          <w:lang w:val="en-US" w:eastAsia="zh-CN"/>
        </w:rPr>
        <w:t>4</w:t>
      </w:r>
      <w:r>
        <w:rPr>
          <w:rFonts w:hint="eastAsia"/>
          <w:sz w:val="28"/>
          <w:szCs w:val="28"/>
        </w:rPr>
        <w:t>日</w:t>
      </w:r>
      <w:r>
        <w:rPr>
          <w:rFonts w:hint="eastAsia"/>
          <w:sz w:val="28"/>
          <w:szCs w:val="28"/>
          <w:lang w:eastAsia="zh-CN"/>
        </w:rPr>
        <w:t>上午</w:t>
      </w:r>
      <w:r>
        <w:rPr>
          <w:rFonts w:hint="eastAsia"/>
          <w:sz w:val="28"/>
          <w:szCs w:val="28"/>
          <w:lang w:val="en-US" w:eastAsia="zh-CN"/>
        </w:rPr>
        <w:t>8:00</w:t>
      </w:r>
    </w:p>
    <w:p>
      <w:pPr>
        <w:spacing w:line="520" w:lineRule="exact"/>
        <w:textAlignment w:val="baseline"/>
        <w:rPr>
          <w:sz w:val="28"/>
          <w:szCs w:val="28"/>
        </w:rPr>
      </w:pPr>
      <w:r>
        <w:rPr>
          <w:rFonts w:hint="eastAsia"/>
          <w:sz w:val="28"/>
          <w:szCs w:val="28"/>
        </w:rPr>
        <w:t>七、递交工程清单报价时间：</w:t>
      </w:r>
      <w:r>
        <w:rPr>
          <w:sz w:val="28"/>
          <w:szCs w:val="28"/>
        </w:rPr>
        <w:t>2023</w:t>
      </w:r>
      <w:r>
        <w:rPr>
          <w:rFonts w:hint="eastAsia"/>
          <w:sz w:val="28"/>
          <w:szCs w:val="28"/>
        </w:rPr>
        <w:t>年</w:t>
      </w:r>
      <w:r>
        <w:rPr>
          <w:rFonts w:hint="eastAsia"/>
          <w:sz w:val="28"/>
          <w:szCs w:val="28"/>
          <w:lang w:val="en-US" w:eastAsia="zh-CN"/>
        </w:rPr>
        <w:t>2</w:t>
      </w:r>
      <w:r>
        <w:rPr>
          <w:rFonts w:hint="eastAsia"/>
          <w:sz w:val="28"/>
          <w:szCs w:val="28"/>
        </w:rPr>
        <w:t>月</w:t>
      </w:r>
      <w:r>
        <w:rPr>
          <w:rFonts w:hint="eastAsia"/>
          <w:sz w:val="28"/>
          <w:szCs w:val="28"/>
          <w:lang w:val="en-US" w:eastAsia="zh-CN"/>
        </w:rPr>
        <w:t>4</w:t>
      </w:r>
      <w:r>
        <w:rPr>
          <w:rFonts w:hint="eastAsia"/>
          <w:sz w:val="28"/>
          <w:szCs w:val="28"/>
        </w:rPr>
        <w:t>日上午</w:t>
      </w:r>
      <w:r>
        <w:rPr>
          <w:rFonts w:hint="eastAsia"/>
          <w:sz w:val="28"/>
          <w:szCs w:val="28"/>
          <w:lang w:val="en-US" w:eastAsia="zh-CN"/>
        </w:rPr>
        <w:t>10</w:t>
      </w:r>
      <w:r>
        <w:rPr>
          <w:sz w:val="28"/>
          <w:szCs w:val="28"/>
        </w:rPr>
        <w:t>:00</w:t>
      </w:r>
      <w:bookmarkStart w:id="0" w:name="_GoBack"/>
      <w:bookmarkEnd w:id="0"/>
    </w:p>
    <w:p>
      <w:pPr>
        <w:spacing w:line="520" w:lineRule="exact"/>
        <w:textAlignment w:val="baseline"/>
        <w:rPr>
          <w:sz w:val="28"/>
          <w:szCs w:val="28"/>
        </w:rPr>
      </w:pPr>
      <w:r>
        <w:rPr>
          <w:rFonts w:hint="eastAsia"/>
          <w:sz w:val="28"/>
          <w:szCs w:val="28"/>
        </w:rPr>
        <w:t>八、磋商时间：</w:t>
      </w:r>
      <w:r>
        <w:rPr>
          <w:sz w:val="28"/>
          <w:szCs w:val="28"/>
        </w:rPr>
        <w:t>2023</w:t>
      </w:r>
      <w:r>
        <w:rPr>
          <w:rFonts w:hint="eastAsia"/>
          <w:sz w:val="28"/>
          <w:szCs w:val="28"/>
        </w:rPr>
        <w:t>年</w:t>
      </w:r>
      <w:r>
        <w:rPr>
          <w:rFonts w:hint="eastAsia"/>
          <w:sz w:val="28"/>
          <w:szCs w:val="28"/>
          <w:lang w:val="en-US" w:eastAsia="zh-CN"/>
        </w:rPr>
        <w:t>2</w:t>
      </w:r>
      <w:r>
        <w:rPr>
          <w:rFonts w:hint="eastAsia"/>
          <w:sz w:val="28"/>
          <w:szCs w:val="28"/>
        </w:rPr>
        <w:t>月</w:t>
      </w:r>
      <w:r>
        <w:rPr>
          <w:rFonts w:hint="eastAsia"/>
          <w:sz w:val="28"/>
          <w:szCs w:val="28"/>
          <w:lang w:val="en-US" w:eastAsia="zh-CN"/>
        </w:rPr>
        <w:t>4</w:t>
      </w:r>
      <w:r>
        <w:rPr>
          <w:rFonts w:hint="eastAsia"/>
          <w:sz w:val="28"/>
          <w:szCs w:val="28"/>
        </w:rPr>
        <w:t>日上午</w:t>
      </w:r>
      <w:r>
        <w:rPr>
          <w:rFonts w:hint="eastAsia"/>
          <w:sz w:val="28"/>
          <w:szCs w:val="28"/>
          <w:lang w:val="en-US" w:eastAsia="zh-CN"/>
        </w:rPr>
        <w:t>1</w:t>
      </w:r>
      <w:r>
        <w:rPr>
          <w:sz w:val="28"/>
          <w:szCs w:val="28"/>
        </w:rPr>
        <w:t>0:00</w:t>
      </w:r>
    </w:p>
    <w:p>
      <w:pPr>
        <w:spacing w:line="520" w:lineRule="exact"/>
        <w:textAlignment w:val="baseline"/>
        <w:rPr>
          <w:sz w:val="28"/>
          <w:szCs w:val="28"/>
        </w:rPr>
      </w:pPr>
    </w:p>
    <w:p>
      <w:pPr>
        <w:spacing w:line="520" w:lineRule="exact"/>
        <w:textAlignment w:val="baseline"/>
        <w:rPr>
          <w:sz w:val="28"/>
          <w:szCs w:val="28"/>
        </w:rPr>
      </w:pPr>
      <w:r>
        <w:rPr>
          <w:rFonts w:hint="eastAsia"/>
          <w:sz w:val="28"/>
          <w:szCs w:val="28"/>
        </w:rPr>
        <w:t>九、磋商地点：施工管理科</w:t>
      </w:r>
    </w:p>
    <w:p>
      <w:pPr>
        <w:spacing w:line="520" w:lineRule="exact"/>
        <w:textAlignment w:val="baseline"/>
        <w:rPr>
          <w:sz w:val="28"/>
          <w:szCs w:val="28"/>
        </w:rPr>
      </w:pPr>
      <w:r>
        <w:rPr>
          <w:rFonts w:hint="eastAsia"/>
          <w:sz w:val="28"/>
          <w:szCs w:val="28"/>
        </w:rPr>
        <w:t>十、供应商所填报价格在合同实施间不因市场变化（或政策性）因素而变动。磋</w:t>
      </w:r>
    </w:p>
    <w:p>
      <w:pPr>
        <w:spacing w:line="520" w:lineRule="exact"/>
        <w:ind w:left="1820" w:leftChars="200" w:hanging="1400" w:hangingChars="500"/>
        <w:textAlignment w:val="baseline"/>
        <w:rPr>
          <w:sz w:val="28"/>
          <w:szCs w:val="28"/>
        </w:rPr>
      </w:pPr>
      <w:r>
        <w:rPr>
          <w:rFonts w:hint="eastAsia"/>
          <w:sz w:val="28"/>
          <w:szCs w:val="28"/>
        </w:rPr>
        <w:t>商报价单价应依据市场行情价（充分考虑材料价格变化因素）及本单位具体</w:t>
      </w:r>
    </w:p>
    <w:p>
      <w:pPr>
        <w:spacing w:line="520" w:lineRule="exact"/>
        <w:ind w:left="1820" w:leftChars="200" w:hanging="1400" w:hangingChars="500"/>
        <w:textAlignment w:val="baseline"/>
        <w:rPr>
          <w:sz w:val="28"/>
          <w:szCs w:val="28"/>
        </w:rPr>
      </w:pPr>
      <w:r>
        <w:rPr>
          <w:rFonts w:hint="eastAsia"/>
          <w:sz w:val="28"/>
          <w:szCs w:val="28"/>
        </w:rPr>
        <w:t>情况编制，应包括临时工程与设施、人工费、施工机械使用费、材料费、设</w:t>
      </w:r>
    </w:p>
    <w:p>
      <w:pPr>
        <w:spacing w:line="520" w:lineRule="exact"/>
        <w:ind w:left="1820" w:leftChars="200" w:hanging="1400" w:hangingChars="500"/>
        <w:textAlignment w:val="baseline"/>
        <w:rPr>
          <w:sz w:val="28"/>
          <w:szCs w:val="28"/>
        </w:rPr>
      </w:pPr>
      <w:r>
        <w:rPr>
          <w:rFonts w:hint="eastAsia"/>
          <w:sz w:val="28"/>
          <w:szCs w:val="28"/>
        </w:rPr>
        <w:t>备（含辅材）、运杂费、安装费、质检费、各项措施费、环保费、检验检测</w:t>
      </w:r>
    </w:p>
    <w:p>
      <w:pPr>
        <w:spacing w:line="520" w:lineRule="exact"/>
        <w:ind w:left="1820" w:leftChars="200" w:hanging="1400" w:hangingChars="500"/>
        <w:textAlignment w:val="baseline"/>
        <w:rPr>
          <w:sz w:val="28"/>
          <w:szCs w:val="28"/>
        </w:rPr>
      </w:pPr>
      <w:r>
        <w:rPr>
          <w:rFonts w:hint="eastAsia"/>
          <w:sz w:val="28"/>
          <w:szCs w:val="28"/>
        </w:rPr>
        <w:t>费、试验费、调试、试运行、缺陷修复费、保险费、管理费、利润、规费、</w:t>
      </w:r>
    </w:p>
    <w:p>
      <w:pPr>
        <w:spacing w:line="520" w:lineRule="exact"/>
        <w:ind w:left="1820" w:leftChars="200" w:hanging="1400" w:hangingChars="500"/>
        <w:textAlignment w:val="baseline"/>
        <w:rPr>
          <w:sz w:val="28"/>
          <w:szCs w:val="28"/>
        </w:rPr>
      </w:pPr>
      <w:r>
        <w:rPr>
          <w:rFonts w:hint="eastAsia"/>
          <w:sz w:val="28"/>
          <w:szCs w:val="28"/>
        </w:rPr>
        <w:t>税金、造价咨询费以及合同包含的所有风险、责任和义务等，所有费用均包括在报价中，</w:t>
      </w:r>
    </w:p>
    <w:p>
      <w:pPr>
        <w:spacing w:line="520" w:lineRule="exact"/>
        <w:ind w:left="1820" w:leftChars="200" w:hanging="1400" w:hangingChars="500"/>
        <w:textAlignment w:val="baseline"/>
        <w:rPr>
          <w:sz w:val="28"/>
          <w:szCs w:val="28"/>
        </w:rPr>
      </w:pPr>
      <w:r>
        <w:rPr>
          <w:rFonts w:hint="eastAsia"/>
          <w:sz w:val="28"/>
          <w:szCs w:val="28"/>
        </w:rPr>
        <w:t>采购人不另行支付其他费用。供应商须自行勘察现场，供应商需综合考虑各</w:t>
      </w:r>
    </w:p>
    <w:p>
      <w:pPr>
        <w:spacing w:line="520" w:lineRule="exact"/>
        <w:ind w:left="1820" w:leftChars="200" w:hanging="1400" w:hangingChars="500"/>
        <w:textAlignment w:val="baseline"/>
        <w:rPr>
          <w:sz w:val="28"/>
          <w:szCs w:val="28"/>
        </w:rPr>
      </w:pPr>
      <w:r>
        <w:rPr>
          <w:rFonts w:hint="eastAsia"/>
          <w:sz w:val="28"/>
          <w:szCs w:val="28"/>
        </w:rPr>
        <w:t>种因素且满足采购人实际需求，自行协调相关部门关系，办理相关验收手续，</w:t>
      </w:r>
    </w:p>
    <w:p>
      <w:pPr>
        <w:spacing w:line="520" w:lineRule="exact"/>
        <w:ind w:left="1820" w:leftChars="200" w:hanging="1400" w:hangingChars="500"/>
        <w:textAlignment w:val="baseline"/>
        <w:rPr>
          <w:sz w:val="28"/>
          <w:szCs w:val="28"/>
        </w:rPr>
      </w:pPr>
      <w:r>
        <w:rPr>
          <w:rFonts w:hint="eastAsia"/>
          <w:sz w:val="28"/>
          <w:szCs w:val="28"/>
        </w:rPr>
        <w:t>直至工程验收合格，报价为全费用综合单价。</w:t>
      </w:r>
    </w:p>
    <w:p>
      <w:pPr>
        <w:spacing w:line="520" w:lineRule="exact"/>
        <w:ind w:left="31680" w:hanging="1960" w:hangingChars="700"/>
        <w:textAlignment w:val="baseline"/>
        <w:rPr>
          <w:sz w:val="28"/>
          <w:szCs w:val="28"/>
        </w:rPr>
      </w:pPr>
      <w:r>
        <w:rPr>
          <w:rFonts w:hint="eastAsia"/>
          <w:sz w:val="28"/>
          <w:szCs w:val="28"/>
        </w:rPr>
        <w:t>十一、有关说明：本项目属于超过一万元不超五万元零星维修项目，由后勤</w:t>
      </w:r>
    </w:p>
    <w:p>
      <w:pPr>
        <w:spacing w:line="520" w:lineRule="exact"/>
        <w:ind w:left="420" w:leftChars="200"/>
        <w:textAlignment w:val="baseline"/>
        <w:rPr>
          <w:sz w:val="28"/>
          <w:szCs w:val="28"/>
        </w:rPr>
      </w:pPr>
      <w:r>
        <w:rPr>
          <w:rFonts w:hint="eastAsia"/>
          <w:sz w:val="28"/>
          <w:szCs w:val="28"/>
        </w:rPr>
        <w:t>管理处参照《泰山学院零星维修管理办法》，组成采购小组进行磋商。报价超预算价为无效报价，原则按照所有投标单位报价加权平均后，低于平均报价且最接近平均报价的单位为中标施工队伍，施工质量及工期要求满足学校要求，完工后验收合格，以审计定案为准。</w:t>
      </w:r>
    </w:p>
    <w:p>
      <w:pPr>
        <w:textAlignment w:val="baseline"/>
        <w:rPr>
          <w:sz w:val="28"/>
          <w:szCs w:val="28"/>
        </w:rPr>
      </w:pPr>
    </w:p>
    <w:p>
      <w:pPr>
        <w:spacing w:line="520" w:lineRule="exact"/>
        <w:ind w:left="1470" w:leftChars="700" w:firstLine="6440" w:firstLineChars="2300"/>
        <w:jc w:val="left"/>
        <w:textAlignment w:val="baseline"/>
        <w:rPr>
          <w:sz w:val="28"/>
          <w:szCs w:val="28"/>
        </w:rPr>
      </w:pPr>
      <w:r>
        <w:rPr>
          <w:rFonts w:hint="eastAsia"/>
          <w:sz w:val="28"/>
          <w:szCs w:val="28"/>
        </w:rPr>
        <w:t>泰山学院</w:t>
      </w:r>
    </w:p>
    <w:p>
      <w:pPr>
        <w:jc w:val="right"/>
        <w:textAlignment w:val="baseline"/>
        <w:rPr>
          <w:sz w:val="28"/>
          <w:szCs w:val="28"/>
        </w:rPr>
      </w:pPr>
      <w:r>
        <w:rPr>
          <w:sz w:val="28"/>
          <w:szCs w:val="28"/>
        </w:rPr>
        <w:t>2023</w:t>
      </w:r>
      <w:r>
        <w:rPr>
          <w:rFonts w:hint="eastAsia"/>
          <w:sz w:val="28"/>
          <w:szCs w:val="28"/>
        </w:rPr>
        <w:t>年</w:t>
      </w:r>
      <w:r>
        <w:rPr>
          <w:rFonts w:hint="eastAsia"/>
          <w:sz w:val="28"/>
          <w:szCs w:val="28"/>
          <w:lang w:val="en-US" w:eastAsia="zh-CN"/>
        </w:rPr>
        <w:t>2</w:t>
      </w:r>
      <w:r>
        <w:rPr>
          <w:rFonts w:hint="eastAsia"/>
          <w:sz w:val="28"/>
          <w:szCs w:val="28"/>
        </w:rPr>
        <w:t>月</w:t>
      </w:r>
      <w:r>
        <w:rPr>
          <w:rFonts w:hint="eastAsia"/>
          <w:sz w:val="28"/>
          <w:szCs w:val="28"/>
          <w:lang w:val="en-US" w:eastAsia="zh-CN"/>
        </w:rPr>
        <w:t>3</w:t>
      </w:r>
      <w:r>
        <w:rPr>
          <w:rFonts w:hint="eastAsia"/>
          <w:sz w:val="28"/>
          <w:szCs w:val="28"/>
        </w:rPr>
        <w:t>日</w:t>
      </w:r>
    </w:p>
    <w:p>
      <w:pPr>
        <w:textAlignment w:val="baseline"/>
        <w:rPr>
          <w:sz w:val="20"/>
        </w:rPr>
      </w:pPr>
    </w:p>
    <w:p>
      <w:pPr>
        <w:textAlignment w:val="baseline"/>
        <w:rPr>
          <w:sz w:val="20"/>
        </w:rPr>
      </w:pPr>
    </w:p>
    <w:sectPr>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hkMDBkNjRjNGMwZmJiZDcxNjUxNTlmMzczNDgyYjIifQ=="/>
    <w:docVar w:name="KSO_WPS_MARK_KEY" w:val="c1bf9d36-9aa3-4aa8-8f3c-5949f7269d84"/>
  </w:docVars>
  <w:rsids>
    <w:rsidRoot w:val="009E4998"/>
    <w:rsid w:val="0015053B"/>
    <w:rsid w:val="00226225"/>
    <w:rsid w:val="00386D5E"/>
    <w:rsid w:val="003D3528"/>
    <w:rsid w:val="003D625D"/>
    <w:rsid w:val="003E7DB5"/>
    <w:rsid w:val="00506BC8"/>
    <w:rsid w:val="005D66CB"/>
    <w:rsid w:val="007B4B29"/>
    <w:rsid w:val="008963D4"/>
    <w:rsid w:val="009E4998"/>
    <w:rsid w:val="00A8370F"/>
    <w:rsid w:val="00B828BA"/>
    <w:rsid w:val="00C5552F"/>
    <w:rsid w:val="00D11679"/>
    <w:rsid w:val="00FA1665"/>
    <w:rsid w:val="00FE6174"/>
    <w:rsid w:val="2D320F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Header Char"/>
    <w:basedOn w:val="6"/>
    <w:link w:val="3"/>
    <w:locked/>
    <w:uiPriority w:val="99"/>
    <w:rPr>
      <w:rFonts w:cs="Times New Roman"/>
      <w:sz w:val="18"/>
      <w:szCs w:val="18"/>
    </w:rPr>
  </w:style>
  <w:style w:type="character" w:customStyle="1" w:styleId="8">
    <w:name w:val="Footer Char"/>
    <w:basedOn w:val="6"/>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997</Words>
  <Characters>1074</Characters>
  <Lines>0</Lines>
  <Paragraphs>0</Paragraphs>
  <TotalTime>19</TotalTime>
  <ScaleCrop>false</ScaleCrop>
  <LinksUpToDate>false</LinksUpToDate>
  <CharactersWithSpaces>1077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2022-09-06T01:39:00Z</dcterms:created>
  <dc:creator>MS</dc:creator>
  <cp:lastModifiedBy>jinjie</cp:lastModifiedBy>
  <dcterms:modified xsi:type="dcterms:W3CDTF">2023-02-03T00:54:25Z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2A1B2CB9A62946E7B7C8D94B57D6A9A3</vt:lpwstr>
  </property>
</Properties>
</file>